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52" w:rsidRDefault="00200B52" w:rsidP="00200B52">
      <w:r>
        <w:t>OBRAZLOŽITEV RAZLIK V ZEMLJIŠKIH PARCELAH</w:t>
      </w:r>
    </w:p>
    <w:p w:rsidR="00200B52" w:rsidRDefault="00200B52" w:rsidP="00200B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673"/>
      </w:tblGrid>
      <w:tr w:rsidR="004E7A7E" w:rsidTr="00200B52">
        <w:tc>
          <w:tcPr>
            <w:tcW w:w="4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B52" w:rsidRDefault="00585BDC">
            <w:r w:rsidRPr="00585BDC">
              <w:drawing>
                <wp:inline distT="0" distB="0" distL="0" distR="0" wp14:anchorId="388B4035" wp14:editId="405D478E">
                  <wp:extent cx="2521692" cy="3157449"/>
                  <wp:effectExtent l="0" t="0" r="0" b="508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099" cy="3208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B52" w:rsidRDefault="004E7A7E"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1325245</wp:posOffset>
                      </wp:positionV>
                      <wp:extent cx="596900" cy="654050"/>
                      <wp:effectExtent l="19050" t="19050" r="12700" b="31750"/>
                      <wp:wrapNone/>
                      <wp:docPr id="5" name="Prostoročn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6900" cy="654050"/>
                              </a:xfrm>
                              <a:custGeom>
                                <a:avLst/>
                                <a:gdLst>
                                  <a:gd name="connsiteX0" fmla="*/ 0 w 596900"/>
                                  <a:gd name="connsiteY0" fmla="*/ 228600 h 654050"/>
                                  <a:gd name="connsiteX1" fmla="*/ 342900 w 596900"/>
                                  <a:gd name="connsiteY1" fmla="*/ 654050 h 654050"/>
                                  <a:gd name="connsiteX2" fmla="*/ 596900 w 596900"/>
                                  <a:gd name="connsiteY2" fmla="*/ 444500 h 654050"/>
                                  <a:gd name="connsiteX3" fmla="*/ 215900 w 596900"/>
                                  <a:gd name="connsiteY3" fmla="*/ 0 h 654050"/>
                                  <a:gd name="connsiteX4" fmla="*/ 0 w 596900"/>
                                  <a:gd name="connsiteY4" fmla="*/ 228600 h 65405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596900" h="654050">
                                    <a:moveTo>
                                      <a:pt x="0" y="228600"/>
                                    </a:moveTo>
                                    <a:lnTo>
                                      <a:pt x="342900" y="654050"/>
                                    </a:lnTo>
                                    <a:lnTo>
                                      <a:pt x="596900" y="444500"/>
                                    </a:lnTo>
                                    <a:lnTo>
                                      <a:pt x="215900" y="0"/>
                                    </a:lnTo>
                                    <a:lnTo>
                                      <a:pt x="0" y="228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B8A5E7" id="Prostoročno 5" o:spid="_x0000_s1026" style="position:absolute;margin-left:88.55pt;margin-top:104.35pt;width:47pt;height:5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6900,65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" path="m,228600l342900,654050,596900,444500,215900,,,228600xe" filled="f" strokecolor="red" strokeweight="2pt">
                      <v:stroke dashstyle="dash" joinstyle="miter"/>
                      <v:path arrowok="t" o:connecttype="custom" o:connectlocs="0,228600;342900,654050;596900,444500;215900,0;0,228600" o:connectangles="0,0,0,0,0"/>
                    </v:shape>
                  </w:pict>
                </mc:Fallback>
              </mc:AlternateContent>
            </w:r>
            <w:r w:rsidR="00493F7C" w:rsidRPr="00493F7C">
              <w:drawing>
                <wp:inline distT="0" distB="0" distL="0" distR="0" wp14:anchorId="4635E491" wp14:editId="745AC686">
                  <wp:extent cx="2817697" cy="3187700"/>
                  <wp:effectExtent l="0" t="0" r="190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3545" t="11657" r="17083" b="24119"/>
                          <a:stretch/>
                        </pic:blipFill>
                        <pic:spPr bwMode="auto">
                          <a:xfrm>
                            <a:off x="0" y="0"/>
                            <a:ext cx="2874428" cy="32518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A7E" w:rsidTr="00200B52">
        <w:tc>
          <w:tcPr>
            <w:tcW w:w="4698" w:type="dxa"/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B52" w:rsidRDefault="00200B52">
            <w:pPr>
              <w:rPr>
                <w:b/>
                <w:bCs/>
              </w:rPr>
            </w:pPr>
            <w:r>
              <w:rPr>
                <w:b/>
                <w:bCs/>
              </w:rPr>
              <w:t>ZKP – stanje v času izdelave elaborata (</w:t>
            </w:r>
            <w:r w:rsidR="00493F7C">
              <w:rPr>
                <w:b/>
                <w:bCs/>
              </w:rPr>
              <w:t>december</w:t>
            </w:r>
            <w:r>
              <w:rPr>
                <w:b/>
                <w:bCs/>
              </w:rPr>
              <w:t xml:space="preserve"> 202</w:t>
            </w:r>
            <w:r w:rsidR="00493F7C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  <w:p w:rsidR="00200B52" w:rsidRDefault="00200B52">
            <w:pPr>
              <w:rPr>
                <w:b/>
                <w:bCs/>
              </w:rPr>
            </w:pPr>
          </w:p>
        </w:tc>
        <w:tc>
          <w:tcPr>
            <w:tcW w:w="4698" w:type="dxa"/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B52" w:rsidRDefault="00200B52" w:rsidP="00493F7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ZKP – aktualno stanje (GURS, </w:t>
            </w:r>
            <w:r w:rsidR="00493F7C">
              <w:rPr>
                <w:b/>
                <w:bCs/>
              </w:rPr>
              <w:t>10.5.2022</w:t>
            </w:r>
            <w:r>
              <w:rPr>
                <w:b/>
                <w:bCs/>
              </w:rPr>
              <w:t>)</w:t>
            </w:r>
          </w:p>
        </w:tc>
      </w:tr>
      <w:tr w:rsidR="004E7A7E" w:rsidTr="00200B52">
        <w:tc>
          <w:tcPr>
            <w:tcW w:w="4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F7C" w:rsidRDefault="00200B52" w:rsidP="00493F7C">
            <w:r>
              <w:t>Območje LP - širit</w:t>
            </w:r>
            <w:r w:rsidR="00493F7C">
              <w:t>e</w:t>
            </w:r>
            <w:r>
              <w:t>v na parcel</w:t>
            </w:r>
            <w:r w:rsidR="00493F7C">
              <w:t>i št.:</w:t>
            </w:r>
          </w:p>
          <w:p w:rsidR="00493F7C" w:rsidRDefault="00493F7C" w:rsidP="00493F7C"/>
          <w:p w:rsidR="00200B52" w:rsidRDefault="00493F7C" w:rsidP="00493F7C">
            <w:r>
              <w:t>559/1</w:t>
            </w:r>
          </w:p>
        </w:tc>
        <w:tc>
          <w:tcPr>
            <w:tcW w:w="4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F7C" w:rsidRDefault="00493F7C">
            <w:r>
              <w:t>Območje LP - širitev na parceli št.</w:t>
            </w:r>
            <w:r>
              <w:t>:</w:t>
            </w:r>
          </w:p>
          <w:p w:rsidR="00493F7C" w:rsidRDefault="00493F7C" w:rsidP="00493F7C"/>
          <w:p w:rsidR="00493F7C" w:rsidRDefault="00493F7C" w:rsidP="00493F7C">
            <w:r>
              <w:t>2586</w:t>
            </w:r>
            <w:r>
              <w:t xml:space="preserve"> </w:t>
            </w:r>
            <w:bookmarkStart w:id="0" w:name="_GoBack"/>
            <w:bookmarkEnd w:id="0"/>
          </w:p>
          <w:p w:rsidR="00493F7C" w:rsidRDefault="00493F7C" w:rsidP="00493F7C"/>
          <w:p w:rsidR="00200B52" w:rsidRDefault="00200B52" w:rsidP="00493F7C"/>
        </w:tc>
      </w:tr>
      <w:tr w:rsidR="004E7A7E" w:rsidRPr="00493F7C" w:rsidTr="00493F7C">
        <w:tc>
          <w:tcPr>
            <w:tcW w:w="469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B52" w:rsidRPr="00493F7C" w:rsidRDefault="00493F7C">
            <w:pPr>
              <w:rPr>
                <w:i/>
                <w:color w:val="7F7F7F" w:themeColor="text1" w:themeTint="80"/>
              </w:rPr>
            </w:pPr>
            <w:r w:rsidRPr="00493F7C">
              <w:rPr>
                <w:i/>
                <w:color w:val="7F7F7F" w:themeColor="text1" w:themeTint="80"/>
              </w:rPr>
              <w:t>Obrazložitev:</w:t>
            </w:r>
          </w:p>
        </w:tc>
        <w:tc>
          <w:tcPr>
            <w:tcW w:w="469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F7C" w:rsidRPr="00493F7C" w:rsidRDefault="00493F7C" w:rsidP="00493F7C">
            <w:pPr>
              <w:rPr>
                <w:i/>
                <w:color w:val="7F7F7F" w:themeColor="text1" w:themeTint="80"/>
              </w:rPr>
            </w:pPr>
            <w:r w:rsidRPr="00493F7C">
              <w:rPr>
                <w:i/>
                <w:color w:val="7F7F7F" w:themeColor="text1" w:themeTint="80"/>
              </w:rPr>
              <w:t>2586 (nova parcela)</w:t>
            </w:r>
          </w:p>
          <w:p w:rsidR="00493F7C" w:rsidRPr="00493F7C" w:rsidRDefault="00493F7C" w:rsidP="00493F7C">
            <w:pPr>
              <w:rPr>
                <w:i/>
                <w:color w:val="7F7F7F" w:themeColor="text1" w:themeTint="80"/>
              </w:rPr>
            </w:pPr>
            <w:r w:rsidRPr="00493F7C">
              <w:rPr>
                <w:i/>
                <w:color w:val="7F7F7F" w:themeColor="text1" w:themeTint="80"/>
              </w:rPr>
              <w:t>559/1 (ne obstaja več)</w:t>
            </w:r>
          </w:p>
          <w:p w:rsidR="00200B52" w:rsidRPr="00493F7C" w:rsidRDefault="00200B52">
            <w:pPr>
              <w:rPr>
                <w:i/>
                <w:color w:val="7F7F7F" w:themeColor="text1" w:themeTint="80"/>
              </w:rPr>
            </w:pPr>
          </w:p>
        </w:tc>
      </w:tr>
      <w:tr w:rsidR="004E7A7E" w:rsidTr="00200B5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B52" w:rsidRDefault="00200B52">
            <w:r>
              <w:t xml:space="preserve">Vse parcele so v </w:t>
            </w:r>
            <w:proofErr w:type="spellStart"/>
            <w:r>
              <w:t>k.o</w:t>
            </w:r>
            <w:proofErr w:type="spellEnd"/>
            <w:r>
              <w:t xml:space="preserve">. </w:t>
            </w:r>
            <w:r w:rsidR="00493F7C">
              <w:t>Brezje pri Oplotnici (762)</w:t>
            </w:r>
          </w:p>
        </w:tc>
        <w:tc>
          <w:tcPr>
            <w:tcW w:w="4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B52" w:rsidRDefault="00200B52"/>
        </w:tc>
      </w:tr>
    </w:tbl>
    <w:p w:rsidR="00200B52" w:rsidRDefault="00200B52" w:rsidP="00200B52"/>
    <w:p w:rsidR="00822B92" w:rsidRDefault="004E7A7E"/>
    <w:sectPr w:rsidR="00822B92" w:rsidSect="00200B52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52"/>
    <w:rsid w:val="00200B52"/>
    <w:rsid w:val="003D7D04"/>
    <w:rsid w:val="00493F7C"/>
    <w:rsid w:val="004E7A7E"/>
    <w:rsid w:val="00585BDC"/>
    <w:rsid w:val="006C5C6F"/>
    <w:rsid w:val="00F7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2F39C2-A383-4835-AD9C-8D4B78B3C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0B52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7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irena</cp:lastModifiedBy>
  <cp:revision>3</cp:revision>
  <dcterms:created xsi:type="dcterms:W3CDTF">2022-05-10T08:03:00Z</dcterms:created>
  <dcterms:modified xsi:type="dcterms:W3CDTF">2022-05-10T08:30:00Z</dcterms:modified>
</cp:coreProperties>
</file>